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8CFE2F5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Приложение № 7</w:t>
            </w:r>
          </w:p>
          <w:p w14:paraId="5A42BF4C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к Правилам предоставления </w:t>
            </w:r>
            <w:proofErr w:type="spellStart"/>
            <w:r w:rsidRPr="00412C56">
              <w:rPr>
                <w:b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12424D" w:rsidRPr="00412C56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="0012424D"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089FD3DD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766B3490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412C56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412C56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00C2D989" w:rsidR="0012424D" w:rsidRPr="00022149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6597B7F6" w:rsidR="00A03BC0" w:rsidRPr="00412C56" w:rsidRDefault="00655BF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07B5D518" w14:textId="77777777" w:rsidTr="003F24DD">
        <w:tc>
          <w:tcPr>
            <w:tcW w:w="720" w:type="dxa"/>
            <w:vAlign w:val="center"/>
          </w:tcPr>
          <w:p w14:paraId="2D58CAD5" w14:textId="3A38776E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26A239F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квартиру.</w:t>
            </w:r>
          </w:p>
        </w:tc>
        <w:tc>
          <w:tcPr>
            <w:tcW w:w="1708" w:type="dxa"/>
          </w:tcPr>
          <w:p w14:paraId="7CE56738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AD365FC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5EAB0304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4132C94A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549D712B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6F6DEEB5" w14:textId="6895C0D2" w:rsidR="00E667F7" w:rsidRPr="00E667F7" w:rsidRDefault="00E667F7" w:rsidP="00E667F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EFF36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30541F9D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4741A1F" w14:textId="77777777" w:rsidTr="003F24DD">
        <w:tc>
          <w:tcPr>
            <w:tcW w:w="720" w:type="dxa"/>
            <w:vAlign w:val="center"/>
          </w:tcPr>
          <w:p w14:paraId="782DFF23" w14:textId="018034FE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7A1CE2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412C56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356DE84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3885A39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4FCF1930" w:rsidR="00BB49B6" w:rsidRPr="00412C56" w:rsidRDefault="00BB49B6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2421D22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4569DC5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1A0B54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2A60E1DC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3430226F" w14:textId="77777777" w:rsidR="00C3557B" w:rsidRDefault="00BB49B6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A809CA">
              <w:rPr>
                <w:color w:val="000000" w:themeColor="text1"/>
                <w:sz w:val="22"/>
                <w:szCs w:val="22"/>
              </w:rPr>
              <w:t>7</w:t>
            </w:r>
            <w:r w:rsidR="004D4A72">
              <w:rPr>
                <w:color w:val="000000" w:themeColor="text1"/>
                <w:sz w:val="22"/>
                <w:szCs w:val="22"/>
              </w:rPr>
              <w:t>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583A05F1" w14:textId="35A5BE30" w:rsidR="00BB49B6" w:rsidRPr="00C3557B" w:rsidRDefault="00C3557B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502DE7E" w14:textId="277858D7" w:rsidR="00BB49B6" w:rsidRPr="00412C56" w:rsidRDefault="00C3557B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B49B6"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E667F7"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="00E667F7"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="00BB49B6"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05EA3CBC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21090C7B" w:rsidR="00BB49B6" w:rsidRPr="00022149" w:rsidRDefault="00022149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2ACE69BE" w:rsidR="00BB49B6" w:rsidRPr="00022149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579F626A" w:rsidR="00BB49B6" w:rsidRPr="00C3557B" w:rsidRDefault="00BB49B6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4D4A72" w:rsidRPr="00C3557B">
              <w:rPr>
                <w:color w:val="000000" w:themeColor="text1"/>
                <w:sz w:val="22"/>
                <w:szCs w:val="22"/>
              </w:rPr>
              <w:t>7</w:t>
            </w:r>
            <w:r w:rsidRPr="00C3557B">
              <w:rPr>
                <w:color w:val="000000" w:themeColor="text1"/>
                <w:sz w:val="22"/>
                <w:szCs w:val="22"/>
              </w:rPr>
              <w:t>5 лет постройки. Залоговый дисконт земельного участка аналогичен дисконту строения на нем.</w:t>
            </w:r>
          </w:p>
          <w:p w14:paraId="4CEE138E" w14:textId="4EF4F989" w:rsidR="004D4A72" w:rsidRPr="00412C56" w:rsidRDefault="004D4A72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 w:rsidR="00C3557B">
              <w:rPr>
                <w:color w:val="000000" w:themeColor="text1"/>
                <w:sz w:val="22"/>
                <w:szCs w:val="22"/>
              </w:rPr>
              <w:t>.</w:t>
            </w:r>
          </w:p>
          <w:p w14:paraId="0689B8C0" w14:textId="2729F736" w:rsidR="00BB49B6" w:rsidRPr="00412C56" w:rsidRDefault="00E667F7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32B5C8EB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867904" w14:textId="0412BBA6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5898C5A1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4B201609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70A4B9F5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6F0DE378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6855F240" w14:textId="77777777" w:rsidR="00E667F7" w:rsidRPr="00412C56" w:rsidRDefault="00E667F7" w:rsidP="00E667F7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 xml:space="preserve">Примечание: </w:t>
      </w:r>
    </w:p>
    <w:p w14:paraId="46C20771" w14:textId="69098D75" w:rsidR="00E667F7" w:rsidRPr="00C3557B" w:rsidRDefault="00E667F7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C3557B">
        <w:rPr>
          <w:color w:val="000000" w:themeColor="text1"/>
          <w:sz w:val="22"/>
          <w:szCs w:val="22"/>
        </w:rPr>
        <w:t>Обязательно страхование.</w:t>
      </w:r>
    </w:p>
    <w:p w14:paraId="011B0A14" w14:textId="43121137" w:rsidR="00C3557B" w:rsidRPr="00412C56" w:rsidRDefault="00C3557B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4D4A72">
        <w:rPr>
          <w:color w:val="000000" w:themeColor="text1"/>
          <w:sz w:val="22"/>
          <w:szCs w:val="22"/>
        </w:rPr>
        <w:t>При ипотеке земельного участка право залога распространяется также на находящиеся или строящиеся на земельном участке здани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или сооружени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залогодателя</w:t>
      </w:r>
      <w:r>
        <w:rPr>
          <w:color w:val="000000" w:themeColor="text1"/>
          <w:sz w:val="22"/>
          <w:szCs w:val="22"/>
        </w:rPr>
        <w:t>.</w:t>
      </w:r>
    </w:p>
    <w:p w14:paraId="34A63BEE" w14:textId="77777777" w:rsidR="00E667F7" w:rsidRDefault="00E667F7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7BD85D82" w14:textId="7E1632C2" w:rsidR="005C7C32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900772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5B19314A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32E782EC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57078C23" w:rsidR="002B57AF" w:rsidRPr="00BB6AF1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при оплате первоначального взноса (в случае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ТС/СТ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за недвижимое имущество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lastRenderedPageBreak/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3D445F">
        <w:trPr>
          <w:gridAfter w:val="3"/>
          <w:wAfter w:w="1141" w:type="dxa"/>
          <w:trHeight w:val="3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Инвентарный </w:t>
            </w:r>
            <w:bookmarkStart w:id="0" w:name="_GoBack"/>
            <w:bookmarkEnd w:id="0"/>
            <w:r w:rsidRPr="00412C56">
              <w:rPr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</w:p>
    <w:sectPr w:rsidR="003C07BE" w:rsidRPr="003C07BE" w:rsidSect="003D445F">
      <w:pgSz w:w="16838" w:h="11906" w:orient="landscape"/>
      <w:pgMar w:top="709" w:right="820" w:bottom="284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8E11" w14:textId="77777777" w:rsidR="00144932" w:rsidRDefault="00144932">
      <w:r>
        <w:separator/>
      </w:r>
    </w:p>
  </w:endnote>
  <w:endnote w:type="continuationSeparator" w:id="0">
    <w:p w14:paraId="39295B98" w14:textId="77777777" w:rsidR="00144932" w:rsidRDefault="0014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3D44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A32F" w14:textId="77777777" w:rsidR="00144932" w:rsidRDefault="00144932">
      <w:r>
        <w:separator/>
      </w:r>
    </w:p>
  </w:footnote>
  <w:footnote w:type="continuationSeparator" w:id="0">
    <w:p w14:paraId="26B18E81" w14:textId="77777777" w:rsidR="00144932" w:rsidRDefault="0014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2149"/>
    <w:rsid w:val="00027800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61259"/>
    <w:rsid w:val="003C07BE"/>
    <w:rsid w:val="003D445F"/>
    <w:rsid w:val="003E1497"/>
    <w:rsid w:val="00412C56"/>
    <w:rsid w:val="004D19F4"/>
    <w:rsid w:val="004D4A72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7C2FBD"/>
    <w:rsid w:val="007D5306"/>
    <w:rsid w:val="007F4F39"/>
    <w:rsid w:val="00807C1D"/>
    <w:rsid w:val="0084242E"/>
    <w:rsid w:val="0089263D"/>
    <w:rsid w:val="008947AB"/>
    <w:rsid w:val="00900772"/>
    <w:rsid w:val="00905F4B"/>
    <w:rsid w:val="0093161C"/>
    <w:rsid w:val="009928EB"/>
    <w:rsid w:val="00A03BC0"/>
    <w:rsid w:val="00A50596"/>
    <w:rsid w:val="00A809CA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A2092"/>
    <w:rsid w:val="00CE6F3C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User</cp:lastModifiedBy>
  <cp:revision>6</cp:revision>
  <cp:lastPrinted>2023-07-18T07:45:00Z</cp:lastPrinted>
  <dcterms:created xsi:type="dcterms:W3CDTF">2023-06-15T09:03:00Z</dcterms:created>
  <dcterms:modified xsi:type="dcterms:W3CDTF">2023-07-18T07:45:00Z</dcterms:modified>
</cp:coreProperties>
</file>