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B863FF" w:rsidRPr="00B863FF" w:rsidTr="00B863FF">
        <w:tc>
          <w:tcPr>
            <w:tcW w:w="7230" w:type="dxa"/>
          </w:tcPr>
          <w:p w:rsidR="00B863FF" w:rsidRPr="00B863FF" w:rsidRDefault="00B863FF" w:rsidP="001645D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63FF" w:rsidRPr="00B863FF" w:rsidRDefault="00B863FF" w:rsidP="00B86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Приложение № 5 </w:t>
            </w:r>
          </w:p>
          <w:p w:rsidR="00B863FF" w:rsidRPr="00B863FF" w:rsidRDefault="00B863FF" w:rsidP="00B86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к </w:t>
            </w:r>
            <w:proofErr w:type="gramStart"/>
            <w:r w:rsidRPr="00B863FF">
              <w:rPr>
                <w:b/>
                <w:color w:val="000000" w:themeColor="text1"/>
                <w:sz w:val="20"/>
                <w:szCs w:val="20"/>
              </w:rPr>
              <w:t>Правилам  предоставления</w:t>
            </w:r>
            <w:proofErr w:type="gramEnd"/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863FF" w:rsidRPr="00B863FF" w:rsidRDefault="00B863FF" w:rsidP="00B863FF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микрозаймов</w:t>
            </w:r>
          </w:p>
          <w:p w:rsidR="00B863FF" w:rsidRPr="00B863FF" w:rsidRDefault="00B863FF" w:rsidP="001645D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A54AA" w:rsidRPr="00B863FF" w:rsidRDefault="00AA54AA" w:rsidP="002364CA">
      <w:pPr>
        <w:ind w:left="720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Перечень документов по обеспечению возврата микрозайма</w:t>
      </w:r>
    </w:p>
    <w:p w:rsidR="00AA54AA" w:rsidRPr="00B863FF" w:rsidRDefault="00AA54AA" w:rsidP="002364CA">
      <w:pPr>
        <w:ind w:left="720"/>
        <w:jc w:val="center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:rsidR="001645DD" w:rsidRPr="00B863FF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:rsidR="001645DD" w:rsidRPr="00B863FF" w:rsidRDefault="001645DD" w:rsidP="001645DD">
      <w:pPr>
        <w:ind w:firstLine="708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- Документы предоставляются в копиях с приложением оригиналов.</w:t>
      </w:r>
    </w:p>
    <w:p w:rsidR="001645DD" w:rsidRPr="00B863FF" w:rsidRDefault="001645DD" w:rsidP="001645DD">
      <w:pPr>
        <w:pStyle w:val="a8"/>
        <w:tabs>
          <w:tab w:val="num" w:pos="426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0"/>
        </w:rPr>
      </w:pPr>
      <w:r w:rsidRPr="00B863FF">
        <w:rPr>
          <w:b/>
          <w:i/>
          <w:color w:val="000000" w:themeColor="text1"/>
          <w:sz w:val="20"/>
        </w:rPr>
        <w:t>- Документы предоставляются с приложением перечня имущества, предлагаемого в залог, с указанием наличия (отс</w:t>
      </w:r>
      <w:r w:rsidR="002533A6" w:rsidRPr="00B863FF">
        <w:rPr>
          <w:b/>
          <w:i/>
          <w:color w:val="000000" w:themeColor="text1"/>
          <w:sz w:val="20"/>
        </w:rPr>
        <w:t>утствия) обременений, заверенным</w:t>
      </w:r>
      <w:r w:rsidRPr="00B863FF">
        <w:rPr>
          <w:b/>
          <w:i/>
          <w:color w:val="000000" w:themeColor="text1"/>
          <w:sz w:val="20"/>
        </w:rPr>
        <w:t xml:space="preserve"> собственником.</w:t>
      </w:r>
    </w:p>
    <w:p w:rsidR="001645DD" w:rsidRPr="00B863FF" w:rsidRDefault="001645DD" w:rsidP="001645DD">
      <w:pPr>
        <w:ind w:left="720" w:right="292"/>
        <w:rPr>
          <w:b/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rPr>
          <w:trHeight w:val="752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 приеме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61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Заявление с адресом местонахождения оборудования за подписью собственника оборудования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Фотографии оборудования по запросу (внешний вид,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шильда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26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Примечание: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:rsidR="001645DD" w:rsidRPr="00B863FF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</w:p>
    <w:p w:rsidR="007F486F" w:rsidRDefault="001645DD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*при условии невозможности определ</w:t>
      </w:r>
      <w:bookmarkStart w:id="0" w:name="_GoBack"/>
      <w:bookmarkEnd w:id="0"/>
      <w:r w:rsidRPr="00B863FF">
        <w:rPr>
          <w:color w:val="000000" w:themeColor="text1"/>
          <w:sz w:val="20"/>
          <w:szCs w:val="20"/>
        </w:rPr>
        <w:t>ения рыночной стоимости объекта залога на основании данных, полученных из общедоступных источников</w:t>
      </w:r>
    </w:p>
    <w:p w:rsidR="007F486F" w:rsidRDefault="007F486F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</w:p>
    <w:p w:rsidR="001645DD" w:rsidRPr="007F486F" w:rsidRDefault="007F486F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</w:t>
      </w:r>
      <w:r w:rsidR="001645DD" w:rsidRPr="00B863FF">
        <w:rPr>
          <w:b/>
          <w:color w:val="000000" w:themeColor="text1"/>
          <w:sz w:val="20"/>
          <w:szCs w:val="20"/>
        </w:rPr>
        <w:t>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645DD" w:rsidRPr="00B863FF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</w:t>
            </w:r>
          </w:p>
          <w:p w:rsidR="001645DD" w:rsidRPr="00B863FF" w:rsidRDefault="001645DD" w:rsidP="001457C4">
            <w:pPr>
              <w:ind w:left="183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приеме</w:t>
            </w: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Жилое помещение</w:t>
            </w:r>
            <w:r w:rsidRPr="007F486F">
              <w:rPr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Квартира)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Правоустанавливающий документ на объект </w:t>
            </w:r>
            <w:proofErr w:type="gramStart"/>
            <w:r w:rsidRPr="00B863FF">
              <w:rPr>
                <w:color w:val="000000" w:themeColor="text1"/>
                <w:sz w:val="20"/>
                <w:szCs w:val="20"/>
              </w:rPr>
              <w:t>недвижимости</w:t>
            </w:r>
            <w:proofErr w:type="gramEnd"/>
            <w:r w:rsidRPr="00B863FF">
              <w:rPr>
                <w:color w:val="000000" w:themeColor="text1"/>
                <w:sz w:val="20"/>
                <w:szCs w:val="20"/>
              </w:rPr>
              <w:t xml:space="preserve">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с экспликацией помещений.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помещение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7920" w:type="dxa"/>
          </w:tcPr>
          <w:p w:rsidR="001645DD" w:rsidRPr="00B863FF" w:rsidRDefault="001645DD" w:rsidP="002533A6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3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3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1. Недвижимое имущество, передаваемое 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в залог, не может быть старше 65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лет постройки.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720" w:right="29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Жилой дом с земельным участком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FC73E9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Cs/>
                <w:color w:val="000000" w:themeColor="text1"/>
                <w:sz w:val="20"/>
                <w:szCs w:val="20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B863FF">
              <w:rPr>
                <w:color w:val="000000" w:themeColor="text1"/>
                <w:sz w:val="20"/>
                <w:szCs w:val="20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менее 5 лет (согласие на передачу в залог арендных прав);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свыше 5 лет (уведомление на передачу в залог арендных прав).</w:t>
            </w:r>
          </w:p>
          <w:p w:rsidR="002533A6" w:rsidRPr="00B863FF" w:rsidRDefault="002533A6" w:rsidP="002533A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73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73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99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,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находящиеся на земельном участке.</w:t>
            </w:r>
          </w:p>
          <w:p w:rsidR="001645DD" w:rsidRPr="00710615" w:rsidRDefault="00710615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F71280" w:rsidRPr="00F71280">
              <w:rPr>
                <w:color w:val="000000" w:themeColor="text1"/>
                <w:sz w:val="20"/>
                <w:szCs w:val="20"/>
              </w:rPr>
              <w:t xml:space="preserve">Для деревянных строений </w:t>
            </w:r>
            <w:r w:rsidR="00F71280" w:rsidRPr="00F71280">
              <w:rPr>
                <w:b/>
                <w:color w:val="000000" w:themeColor="text1"/>
                <w:sz w:val="20"/>
                <w:szCs w:val="20"/>
                <w:u w:val="single"/>
              </w:rPr>
              <w:t>обязательно страхование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менее 5 лет (согласие на передачу в залог арендных прав);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свыше 5 лет (уведомление на передачу в залог арендных прав).</w:t>
            </w:r>
          </w:p>
          <w:p w:rsidR="002533A6" w:rsidRPr="00B863FF" w:rsidRDefault="002533A6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1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1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1. Недвижимое имущество, передаваемое 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в залог, не может быть старше 65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лет постройки. Залоговый дисконт земельного участка аналогичен дисконту строения на нем.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E5ED8" w:rsidRPr="00B863FF" w:rsidRDefault="001E5ED8" w:rsidP="007F486F">
            <w:pPr>
              <w:ind w:right="168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23" w:right="16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Земельный участок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0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0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rPr>
          <w:trHeight w:val="1110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645DD" w:rsidRPr="00B863FF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 приеме</w:t>
            </w:r>
          </w:p>
        </w:tc>
      </w:tr>
      <w:tr w:rsidR="001645DD" w:rsidRPr="00B863FF" w:rsidTr="001457C4">
        <w:trPr>
          <w:trHeight w:val="42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2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5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Заявление с адресом местонахождения </w:t>
            </w:r>
            <w:proofErr w:type="gramStart"/>
            <w:r w:rsidRPr="00B863FF">
              <w:rPr>
                <w:color w:val="000000" w:themeColor="text1"/>
                <w:sz w:val="20"/>
                <w:szCs w:val="20"/>
              </w:rPr>
              <w:t>ТС,СТ</w:t>
            </w:r>
            <w:proofErr w:type="gramEnd"/>
            <w:r w:rsidRPr="00B863FF">
              <w:rPr>
                <w:color w:val="000000" w:themeColor="text1"/>
                <w:sz w:val="20"/>
                <w:szCs w:val="20"/>
              </w:rPr>
              <w:t>, судна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5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6364C2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</w:t>
            </w:r>
            <w:r w:rsidR="006364C2" w:rsidRPr="00B863FF">
              <w:rPr>
                <w:color w:val="000000" w:themeColor="text1"/>
                <w:sz w:val="20"/>
                <w:szCs w:val="20"/>
              </w:rPr>
              <w:t>, при наличии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22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Фотографии транспортного средства (внешний вид, салон, </w:t>
            </w:r>
            <w:r w:rsidRPr="00B863FF">
              <w:rPr>
                <w:color w:val="000000" w:themeColor="text1"/>
                <w:sz w:val="20"/>
                <w:szCs w:val="20"/>
                <w:lang w:val="en-US"/>
              </w:rPr>
              <w:t>VIN</w:t>
            </w:r>
            <w:r w:rsidRPr="00B863FF">
              <w:rPr>
                <w:color w:val="000000" w:themeColor="text1"/>
                <w:sz w:val="20"/>
                <w:szCs w:val="20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Примечание:</w:t>
      </w:r>
    </w:p>
    <w:p w:rsidR="001645DD" w:rsidRPr="00B863FF" w:rsidRDefault="001645DD" w:rsidP="001645DD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right="28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Предоставляемый к залогу транспорт должен быть не дешевле 300 000 рублей:</w:t>
      </w:r>
    </w:p>
    <w:p w:rsidR="001645DD" w:rsidRPr="00B863FF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- Импортный не старше 15 лет.</w:t>
      </w:r>
    </w:p>
    <w:p w:rsidR="001645DD" w:rsidRPr="00B863FF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- Отечественный не старше 10 лет.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0"/>
          <w:szCs w:val="20"/>
        </w:rPr>
      </w:pPr>
    </w:p>
    <w:p w:rsidR="001645DD" w:rsidRPr="00B863FF" w:rsidRDefault="001645DD" w:rsidP="007F486F">
      <w:pPr>
        <w:spacing w:after="160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Перечень документов для приобретаемого имущества</w:t>
      </w:r>
      <w:r w:rsidR="00BC30DE" w:rsidRPr="00B863FF">
        <w:rPr>
          <w:b/>
          <w:color w:val="000000" w:themeColor="text1"/>
          <w:sz w:val="20"/>
          <w:szCs w:val="20"/>
        </w:rPr>
        <w:t>, передаваемого в залог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Письмо от поставщика о наличии оборудования на складе и о готовности его к отгрузке</w:t>
            </w:r>
            <w:r w:rsidR="00BC30DE" w:rsidRPr="00B863FF">
              <w:rPr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DD382E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Подтверждение предоплаты поставщику за ТС/СТ </w:t>
            </w:r>
            <w:r>
              <w:rPr>
                <w:color w:val="000000" w:themeColor="text1"/>
                <w:sz w:val="20"/>
                <w:szCs w:val="20"/>
              </w:rPr>
              <w:t xml:space="preserve">при оплате первоначального взноса 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(в случае принятия положительного решения по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микрозайму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814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8E63F5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Документы по оборудованию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ТРАНСПОРТНОЕ СРЕДСТВО</w:t>
      </w:r>
      <w:r w:rsidR="00BC30DE" w:rsidRPr="00B863FF">
        <w:rPr>
          <w:b/>
          <w:color w:val="000000" w:themeColor="text1"/>
          <w:sz w:val="20"/>
          <w:szCs w:val="20"/>
        </w:rPr>
        <w:t>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Договор купли-продажи </w:t>
            </w:r>
            <w:r w:rsidR="00BC30DE" w:rsidRPr="00B863FF">
              <w:rPr>
                <w:color w:val="000000" w:themeColor="text1"/>
                <w:sz w:val="20"/>
                <w:szCs w:val="20"/>
              </w:rPr>
              <w:t xml:space="preserve">(поставки) 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нового</w:t>
            </w:r>
            <w:r w:rsidR="008E63F5" w:rsidRPr="00B863FF">
              <w:rPr>
                <w:color w:val="000000" w:themeColor="text1"/>
                <w:sz w:val="20"/>
                <w:szCs w:val="20"/>
              </w:rPr>
              <w:t>*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 xml:space="preserve"> и бывшего в употреблении*</w:t>
            </w:r>
            <w:r w:rsidR="008E63F5" w:rsidRPr="00B863FF">
              <w:rPr>
                <w:color w:val="000000" w:themeColor="text1"/>
                <w:sz w:val="20"/>
                <w:szCs w:val="20"/>
              </w:rPr>
              <w:t>*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63FF">
              <w:rPr>
                <w:color w:val="000000" w:themeColor="text1"/>
                <w:sz w:val="20"/>
                <w:szCs w:val="20"/>
              </w:rPr>
              <w:t>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Копия ПТС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/ПСМ</w:t>
            </w:r>
            <w:r w:rsidRPr="00B863FF">
              <w:rPr>
                <w:color w:val="000000" w:themeColor="text1"/>
                <w:sz w:val="20"/>
                <w:szCs w:val="20"/>
              </w:rPr>
              <w:t>, заверенная поставщиком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Письмо от поставщика о наличии 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855974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Подтверждение предоплаты поставщику за 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82E">
              <w:rPr>
                <w:color w:val="000000" w:themeColor="text1"/>
                <w:sz w:val="20"/>
                <w:szCs w:val="20"/>
              </w:rPr>
              <w:t xml:space="preserve">при оплате первоначального взноса 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(в случае принятия положительного решения по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микрозайму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965036" w:rsidRPr="00B863FF" w:rsidRDefault="00965036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*Новыми являются ТС/СТ не находившиеся в эксплуатации, период от года выпуска которых до даты подписания договора купли-продажи не превышает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года.</w:t>
            </w:r>
          </w:p>
          <w:p w:rsidR="00965036" w:rsidRPr="00B863FF" w:rsidRDefault="003E0A2D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965036" w:rsidRPr="00B863FF">
              <w:rPr>
                <w:b/>
                <w:color w:val="000000" w:themeColor="text1"/>
                <w:sz w:val="20"/>
                <w:szCs w:val="20"/>
              </w:rPr>
              <w:t xml:space="preserve">Бывшими в употреблении являются ТС/СТ 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реализуемые последующим после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прежнего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пользователя </w:t>
            </w:r>
            <w:r w:rsidR="005042EE" w:rsidRPr="00B863FF">
              <w:rPr>
                <w:b/>
                <w:color w:val="000000" w:themeColor="text1"/>
                <w:sz w:val="20"/>
                <w:szCs w:val="20"/>
              </w:rPr>
              <w:t xml:space="preserve">период </w:t>
            </w:r>
            <w:r w:rsidR="00A50EF3" w:rsidRPr="00B863FF">
              <w:rPr>
                <w:b/>
                <w:color w:val="000000" w:themeColor="text1"/>
                <w:sz w:val="20"/>
                <w:szCs w:val="20"/>
              </w:rPr>
              <w:t xml:space="preserve">от года выпуска которых до даты подписания договора купли-продажи составляет от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2х</w:t>
            </w:r>
            <w:r w:rsidR="00A50EF3" w:rsidRPr="00B863FF">
              <w:rPr>
                <w:b/>
                <w:color w:val="000000" w:themeColor="text1"/>
                <w:sz w:val="20"/>
                <w:szCs w:val="20"/>
              </w:rPr>
              <w:t xml:space="preserve"> до 5 лет.</w:t>
            </w:r>
          </w:p>
          <w:p w:rsidR="001645DD" w:rsidRPr="00B863FF" w:rsidRDefault="001645DD" w:rsidP="008E63F5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Документы на ТС</w:t>
            </w:r>
            <w:r w:rsidR="0046239C" w:rsidRPr="00B863FF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4B49F3" w:rsidRPr="00B863FF">
              <w:rPr>
                <w:b/>
                <w:color w:val="000000" w:themeColor="text1"/>
                <w:sz w:val="20"/>
                <w:szCs w:val="20"/>
              </w:rPr>
              <w:t>СТ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pStyle w:val="a6"/>
        <w:autoSpaceDE w:val="0"/>
        <w:autoSpaceDN w:val="0"/>
        <w:adjustRightInd w:val="0"/>
        <w:spacing w:line="240" w:lineRule="atLeast"/>
        <w:ind w:left="1080" w:right="289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паспорт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DD382E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Подтверждение предоплаты поставщику за ТС/СТ </w:t>
            </w:r>
            <w:r>
              <w:rPr>
                <w:color w:val="000000" w:themeColor="text1"/>
                <w:sz w:val="20"/>
                <w:szCs w:val="20"/>
              </w:rPr>
              <w:t xml:space="preserve">при оплате первоначального взноса 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(в случае принятия положительного решения по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микрозайму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637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8E63F5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Документы на недвижимость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  <w:u w:val="single"/>
        </w:rPr>
      </w:pPr>
      <w:r w:rsidRPr="00B863FF">
        <w:rPr>
          <w:i/>
          <w:color w:val="000000" w:themeColor="text1"/>
          <w:sz w:val="20"/>
          <w:szCs w:val="20"/>
          <w:u w:val="single"/>
        </w:rPr>
        <w:t>Не принимаются в залог:</w:t>
      </w:r>
    </w:p>
    <w:p w:rsidR="00F1527E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</w:t>
      </w:r>
      <w:r w:rsidR="00F1527E" w:rsidRPr="00B863FF">
        <w:rPr>
          <w:i/>
          <w:color w:val="000000" w:themeColor="text1"/>
          <w:sz w:val="20"/>
          <w:szCs w:val="20"/>
        </w:rPr>
        <w:t>.</w:t>
      </w:r>
      <w:r w:rsidR="00DA091B" w:rsidRPr="00B863FF">
        <w:rPr>
          <w:i/>
          <w:color w:val="000000" w:themeColor="text1"/>
          <w:sz w:val="20"/>
          <w:szCs w:val="20"/>
        </w:rPr>
        <w:t xml:space="preserve"> </w:t>
      </w:r>
      <w:r w:rsidR="00F1527E" w:rsidRPr="00B863FF">
        <w:rPr>
          <w:i/>
          <w:color w:val="000000" w:themeColor="text1"/>
          <w:sz w:val="20"/>
          <w:szCs w:val="20"/>
        </w:rPr>
        <w:t>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в отношении которых в государственном кадастре недвижимости отсутствуют сведения о местоположении границ.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комнаты в общежитиях, жилые помещения в виде комнат в квартирах.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доли в жилых помещениях.</w:t>
      </w:r>
    </w:p>
    <w:p w:rsidR="00BC30DE" w:rsidRPr="00B863FF" w:rsidRDefault="00BC30DE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жилая недвижимость, приобретенная по приватизации.</w:t>
      </w:r>
    </w:p>
    <w:sectPr w:rsidR="00BC30DE" w:rsidRPr="00B863FF" w:rsidSect="007A3E72">
      <w:footerReference w:type="default" r:id="rId8"/>
      <w:pgSz w:w="11906" w:h="16838"/>
      <w:pgMar w:top="568" w:right="1133" w:bottom="426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B7" w:rsidRDefault="007816B7" w:rsidP="00B863FF">
      <w:r>
        <w:separator/>
      </w:r>
    </w:p>
  </w:endnote>
  <w:endnote w:type="continuationSeparator" w:id="0">
    <w:p w:rsidR="007816B7" w:rsidRDefault="007816B7" w:rsidP="00B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75511"/>
      <w:docPartObj>
        <w:docPartGallery w:val="Page Numbers (Bottom of Page)"/>
        <w:docPartUnique/>
      </w:docPartObj>
    </w:sdtPr>
    <w:sdtEndPr/>
    <w:sdtContent>
      <w:p w:rsidR="00B863FF" w:rsidRDefault="00B863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A4">
          <w:rPr>
            <w:noProof/>
          </w:rPr>
          <w:t>40</w:t>
        </w:r>
        <w:r>
          <w:fldChar w:fldCharType="end"/>
        </w:r>
      </w:p>
    </w:sdtContent>
  </w:sdt>
  <w:p w:rsidR="00B863FF" w:rsidRDefault="00B863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B7" w:rsidRDefault="007816B7" w:rsidP="00B863FF">
      <w:r>
        <w:separator/>
      </w:r>
    </w:p>
  </w:footnote>
  <w:footnote w:type="continuationSeparator" w:id="0">
    <w:p w:rsidR="007816B7" w:rsidRDefault="007816B7" w:rsidP="00B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0F98"/>
    <w:multiLevelType w:val="hybridMultilevel"/>
    <w:tmpl w:val="6262C21A"/>
    <w:lvl w:ilvl="0" w:tplc="47783F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C5DC6"/>
    <w:multiLevelType w:val="hybridMultilevel"/>
    <w:tmpl w:val="49B413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D48F5"/>
    <w:multiLevelType w:val="hybridMultilevel"/>
    <w:tmpl w:val="F55C86A4"/>
    <w:lvl w:ilvl="0" w:tplc="5F3A8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7589"/>
    <w:multiLevelType w:val="hybridMultilevel"/>
    <w:tmpl w:val="0D4202F8"/>
    <w:lvl w:ilvl="0" w:tplc="645A514A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81DFB"/>
    <w:multiLevelType w:val="hybridMultilevel"/>
    <w:tmpl w:val="2DEAE4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C069F"/>
    <w:multiLevelType w:val="hybridMultilevel"/>
    <w:tmpl w:val="612E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AA"/>
    <w:rsid w:val="000436B0"/>
    <w:rsid w:val="000659AF"/>
    <w:rsid w:val="000A4676"/>
    <w:rsid w:val="000B2063"/>
    <w:rsid w:val="000D1ECB"/>
    <w:rsid w:val="000D3D46"/>
    <w:rsid w:val="000D4D51"/>
    <w:rsid w:val="00103BE4"/>
    <w:rsid w:val="00111453"/>
    <w:rsid w:val="00115BC8"/>
    <w:rsid w:val="00132586"/>
    <w:rsid w:val="00137A32"/>
    <w:rsid w:val="001645DD"/>
    <w:rsid w:val="001B0E5E"/>
    <w:rsid w:val="001D66EF"/>
    <w:rsid w:val="001E5ED8"/>
    <w:rsid w:val="0022427C"/>
    <w:rsid w:val="002364CA"/>
    <w:rsid w:val="00237D2A"/>
    <w:rsid w:val="002533A6"/>
    <w:rsid w:val="00263FD6"/>
    <w:rsid w:val="00271CBC"/>
    <w:rsid w:val="002725FD"/>
    <w:rsid w:val="00296118"/>
    <w:rsid w:val="002D6EA4"/>
    <w:rsid w:val="002F46D2"/>
    <w:rsid w:val="003366DF"/>
    <w:rsid w:val="00354302"/>
    <w:rsid w:val="0036671E"/>
    <w:rsid w:val="00383044"/>
    <w:rsid w:val="003E0A2D"/>
    <w:rsid w:val="00420055"/>
    <w:rsid w:val="004471E8"/>
    <w:rsid w:val="004511DE"/>
    <w:rsid w:val="0046239C"/>
    <w:rsid w:val="004B49F3"/>
    <w:rsid w:val="004B705F"/>
    <w:rsid w:val="004C150D"/>
    <w:rsid w:val="004D1957"/>
    <w:rsid w:val="005042EE"/>
    <w:rsid w:val="00513F60"/>
    <w:rsid w:val="00555682"/>
    <w:rsid w:val="0056178A"/>
    <w:rsid w:val="00562365"/>
    <w:rsid w:val="00593F82"/>
    <w:rsid w:val="005F3FF5"/>
    <w:rsid w:val="005F47C6"/>
    <w:rsid w:val="00604A24"/>
    <w:rsid w:val="00616A3F"/>
    <w:rsid w:val="00631432"/>
    <w:rsid w:val="006364C2"/>
    <w:rsid w:val="006E0591"/>
    <w:rsid w:val="00710615"/>
    <w:rsid w:val="00717451"/>
    <w:rsid w:val="007758AA"/>
    <w:rsid w:val="007816B7"/>
    <w:rsid w:val="007A3E72"/>
    <w:rsid w:val="007D56DD"/>
    <w:rsid w:val="007F2D72"/>
    <w:rsid w:val="007F486F"/>
    <w:rsid w:val="00825DA1"/>
    <w:rsid w:val="00843E9B"/>
    <w:rsid w:val="00846123"/>
    <w:rsid w:val="00855974"/>
    <w:rsid w:val="00861B16"/>
    <w:rsid w:val="00874426"/>
    <w:rsid w:val="008A5D72"/>
    <w:rsid w:val="008B3008"/>
    <w:rsid w:val="008B54AC"/>
    <w:rsid w:val="008E3326"/>
    <w:rsid w:val="008E63F5"/>
    <w:rsid w:val="0090248E"/>
    <w:rsid w:val="0091466D"/>
    <w:rsid w:val="00927E28"/>
    <w:rsid w:val="00955455"/>
    <w:rsid w:val="0095720E"/>
    <w:rsid w:val="0096322F"/>
    <w:rsid w:val="00965036"/>
    <w:rsid w:val="009D7588"/>
    <w:rsid w:val="00A06D16"/>
    <w:rsid w:val="00A50EF3"/>
    <w:rsid w:val="00A550D4"/>
    <w:rsid w:val="00A80961"/>
    <w:rsid w:val="00AA54AA"/>
    <w:rsid w:val="00AE45BA"/>
    <w:rsid w:val="00B06C5B"/>
    <w:rsid w:val="00B21B32"/>
    <w:rsid w:val="00B21CEB"/>
    <w:rsid w:val="00B3541A"/>
    <w:rsid w:val="00B52D74"/>
    <w:rsid w:val="00B863FF"/>
    <w:rsid w:val="00BC30DE"/>
    <w:rsid w:val="00BF6ABF"/>
    <w:rsid w:val="00C1614E"/>
    <w:rsid w:val="00C57D06"/>
    <w:rsid w:val="00C74B6E"/>
    <w:rsid w:val="00CB7D0F"/>
    <w:rsid w:val="00CD541B"/>
    <w:rsid w:val="00D037F0"/>
    <w:rsid w:val="00D43905"/>
    <w:rsid w:val="00D4532D"/>
    <w:rsid w:val="00D53C97"/>
    <w:rsid w:val="00D92546"/>
    <w:rsid w:val="00DA091B"/>
    <w:rsid w:val="00DD382E"/>
    <w:rsid w:val="00E05BCC"/>
    <w:rsid w:val="00E1002D"/>
    <w:rsid w:val="00E2550F"/>
    <w:rsid w:val="00E702A3"/>
    <w:rsid w:val="00E82FA1"/>
    <w:rsid w:val="00EA0C33"/>
    <w:rsid w:val="00EE3890"/>
    <w:rsid w:val="00EF5226"/>
    <w:rsid w:val="00EF590E"/>
    <w:rsid w:val="00F1527E"/>
    <w:rsid w:val="00F71280"/>
    <w:rsid w:val="00F9717E"/>
    <w:rsid w:val="00FA6314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1BE4-39D1-4E98-9D6C-C995D9B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AA54AA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C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C97"/>
    <w:pPr>
      <w:ind w:left="720"/>
      <w:contextualSpacing/>
    </w:pPr>
  </w:style>
  <w:style w:type="paragraph" w:styleId="a7">
    <w:name w:val="Revision"/>
    <w:hidden/>
    <w:uiPriority w:val="99"/>
    <w:semiHidden/>
    <w:rsid w:val="00F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20055"/>
    <w:pPr>
      <w:widowControl w:val="0"/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420055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39"/>
    <w:rsid w:val="00B8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863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55ED-AD61-4B51-8A1A-1ADF372D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Katya</cp:lastModifiedBy>
  <cp:revision>5</cp:revision>
  <cp:lastPrinted>2020-06-23T10:33:00Z</cp:lastPrinted>
  <dcterms:created xsi:type="dcterms:W3CDTF">2019-04-17T07:33:00Z</dcterms:created>
  <dcterms:modified xsi:type="dcterms:W3CDTF">2020-06-23T10:56:00Z</dcterms:modified>
</cp:coreProperties>
</file>